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DEE" w:rsidRDefault="004900C4">
      <w:pPr>
        <w:rPr>
          <w:rFonts w:ascii="Sylfaen" w:hAnsi="Sylfaen"/>
          <w:lang w:val="ru-RU"/>
        </w:rPr>
      </w:pPr>
      <w:r>
        <w:rPr>
          <w:lang w:val="ru-RU"/>
        </w:rPr>
        <w:t xml:space="preserve">Для контроля колчества лицензий без привязки  к приложения </w:t>
      </w:r>
      <w:r>
        <w:rPr>
          <w:rFonts w:ascii="Sylfaen" w:hAnsi="Sylfaen"/>
        </w:rPr>
        <w:t>ID</w:t>
      </w:r>
      <w:r w:rsidRPr="004900C4">
        <w:rPr>
          <w:rFonts w:ascii="Sylfaen" w:hAnsi="Sylfaen"/>
          <w:lang w:val="ru-RU"/>
        </w:rPr>
        <w:t xml:space="preserve"> </w:t>
      </w:r>
      <w:r>
        <w:rPr>
          <w:rFonts w:ascii="Sylfaen" w:hAnsi="Sylfaen"/>
        </w:rPr>
        <w:t>Card</w:t>
      </w:r>
      <w:r w:rsidRPr="004900C4">
        <w:rPr>
          <w:rFonts w:ascii="Sylfaen" w:hAnsi="Sylfaen"/>
          <w:lang w:val="ru-RU"/>
        </w:rPr>
        <w:t xml:space="preserve"> </w:t>
      </w:r>
      <w:r>
        <w:rPr>
          <w:rFonts w:ascii="Sylfaen" w:hAnsi="Sylfaen"/>
        </w:rPr>
        <w:t>Reader</w:t>
      </w:r>
      <w:r w:rsidRPr="004900C4">
        <w:rPr>
          <w:rFonts w:ascii="Sylfaen" w:hAnsi="Sylfaen"/>
          <w:lang w:val="ru-RU"/>
        </w:rPr>
        <w:t xml:space="preserve"> </w:t>
      </w:r>
      <w:r>
        <w:rPr>
          <w:rFonts w:ascii="Sylfaen" w:hAnsi="Sylfaen"/>
          <w:lang w:val="ru-RU"/>
        </w:rPr>
        <w:t xml:space="preserve">к устройству в локальной сети необходима установка приложения сервера лицензий </w:t>
      </w:r>
      <w:r w:rsidRPr="004900C4">
        <w:rPr>
          <w:rFonts w:ascii="Sylfaen" w:hAnsi="Sylfaen"/>
        </w:rPr>
        <w:t>IDR</w:t>
      </w:r>
      <w:r w:rsidRPr="004900C4">
        <w:rPr>
          <w:rFonts w:ascii="Sylfaen" w:hAnsi="Sylfaen"/>
          <w:lang w:val="ru-RU"/>
        </w:rPr>
        <w:t xml:space="preserve"> </w:t>
      </w:r>
      <w:r w:rsidRPr="004900C4">
        <w:rPr>
          <w:rFonts w:ascii="Sylfaen" w:hAnsi="Sylfaen"/>
        </w:rPr>
        <w:t>Floating</w:t>
      </w:r>
      <w:r w:rsidRPr="004900C4">
        <w:rPr>
          <w:rFonts w:ascii="Sylfaen" w:hAnsi="Sylfaen"/>
          <w:lang w:val="ru-RU"/>
        </w:rPr>
        <w:t xml:space="preserve"> </w:t>
      </w:r>
      <w:r w:rsidRPr="004900C4">
        <w:rPr>
          <w:rFonts w:ascii="Sylfaen" w:hAnsi="Sylfaen"/>
        </w:rPr>
        <w:t>License</w:t>
      </w:r>
      <w:r w:rsidRPr="004900C4">
        <w:rPr>
          <w:rFonts w:ascii="Sylfaen" w:hAnsi="Sylfaen"/>
          <w:lang w:val="ru-RU"/>
        </w:rPr>
        <w:t xml:space="preserve"> </w:t>
      </w:r>
      <w:r w:rsidRPr="004900C4">
        <w:rPr>
          <w:rFonts w:ascii="Sylfaen" w:hAnsi="Sylfaen"/>
        </w:rPr>
        <w:t>Service</w:t>
      </w:r>
      <w:r>
        <w:rPr>
          <w:rFonts w:ascii="Sylfaen" w:hAnsi="Sylfaen"/>
          <w:lang w:val="ru-RU"/>
        </w:rPr>
        <w:t>.</w:t>
      </w:r>
    </w:p>
    <w:p w:rsidR="004900C4" w:rsidRDefault="004900C4">
      <w:pPr>
        <w:rPr>
          <w:rFonts w:ascii="Sylfaen" w:hAnsi="Sylfaen"/>
          <w:lang w:val="ru-RU"/>
        </w:rPr>
      </w:pPr>
      <w:r>
        <w:rPr>
          <w:rFonts w:ascii="Sylfaen" w:hAnsi="Sylfaen"/>
          <w:lang w:val="ru-RU"/>
        </w:rPr>
        <w:t>После уствноки приложения можно запустить его по иконке с рабочего стола или из стартового меню меню</w:t>
      </w:r>
      <w:r w:rsidR="004D0CE4">
        <w:rPr>
          <w:rFonts w:ascii="Sylfaen" w:hAnsi="Sylfaen"/>
          <w:lang w:val="ru-RU"/>
        </w:rPr>
        <w:t>(рис 1)</w:t>
      </w:r>
      <w:r>
        <w:rPr>
          <w:rFonts w:ascii="Sylfaen" w:hAnsi="Sylfaen"/>
          <w:lang w:val="ru-RU"/>
        </w:rPr>
        <w:t>.</w:t>
      </w:r>
    </w:p>
    <w:p w:rsidR="004900C4" w:rsidRDefault="004D0CE4">
      <w:pPr>
        <w:rPr>
          <w:rFonts w:ascii="Sylfaen" w:hAnsi="Sylfaen"/>
          <w:lang w:val="ru-RU"/>
        </w:rPr>
      </w:pPr>
      <w:r>
        <w:rPr>
          <w:rFonts w:ascii="Sylfaen" w:hAnsi="Sylfaen"/>
          <w:noProof/>
        </w:rPr>
        <w:drawing>
          <wp:inline distT="0" distB="0" distL="0" distR="0">
            <wp:extent cx="1580606" cy="2306949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637" cy="2312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3EB9">
        <w:rPr>
          <w:rFonts w:ascii="Sylfaen" w:hAnsi="Sylfaen"/>
          <w:lang w:val="ru-RU"/>
        </w:rPr>
        <w:t xml:space="preserve"> </w:t>
      </w:r>
      <w:r>
        <w:rPr>
          <w:rFonts w:ascii="Sylfaen" w:hAnsi="Sylfaen"/>
          <w:lang w:val="ru-RU"/>
        </w:rPr>
        <w:t>рис 1</w:t>
      </w:r>
      <w:r w:rsidR="005746E2">
        <w:rPr>
          <w:rFonts w:ascii="Sylfaen" w:hAnsi="Sylfaen"/>
          <w:lang w:val="ru-RU"/>
        </w:rPr>
        <w:t>.</w:t>
      </w:r>
    </w:p>
    <w:p w:rsidR="004D0CE4" w:rsidRDefault="004D0CE4">
      <w:pPr>
        <w:rPr>
          <w:rFonts w:ascii="Sylfaen" w:hAnsi="Sylfaen"/>
          <w:lang w:val="ru-RU"/>
        </w:rPr>
      </w:pPr>
      <w:r>
        <w:rPr>
          <w:rFonts w:ascii="Sylfaen" w:hAnsi="Sylfaen"/>
          <w:lang w:val="ru-RU"/>
        </w:rPr>
        <w:t>Открывшееся приложение будет иметь вид</w:t>
      </w:r>
    </w:p>
    <w:p w:rsidR="004D0CE4" w:rsidRDefault="004D0CE4">
      <w:pPr>
        <w:rPr>
          <w:rFonts w:ascii="Sylfaen" w:hAnsi="Sylfaen"/>
          <w:lang w:val="ru-RU"/>
        </w:rPr>
      </w:pPr>
      <w:r>
        <w:rPr>
          <w:noProof/>
        </w:rPr>
        <w:drawing>
          <wp:inline distT="0" distB="0" distL="0" distR="0" wp14:anchorId="1BF28F34" wp14:editId="339EE54D">
            <wp:extent cx="3309257" cy="1512261"/>
            <wp:effectExtent l="0" t="0" r="571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9438" cy="1512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ylfaen" w:hAnsi="Sylfaen"/>
          <w:lang w:val="ru-RU"/>
        </w:rPr>
        <w:t xml:space="preserve"> рис 2</w:t>
      </w:r>
      <w:r w:rsidR="005746E2">
        <w:rPr>
          <w:rFonts w:ascii="Sylfaen" w:hAnsi="Sylfaen"/>
          <w:lang w:val="ru-RU"/>
        </w:rPr>
        <w:t>.</w:t>
      </w:r>
    </w:p>
    <w:p w:rsidR="00CE441B" w:rsidRDefault="00F3559B">
      <w:pPr>
        <w:rPr>
          <w:rFonts w:ascii="Sylfaen" w:hAnsi="Sylfaen"/>
          <w:lang w:val="ru-RU"/>
        </w:rPr>
      </w:pPr>
      <w:r>
        <w:rPr>
          <w:rFonts w:ascii="Sylfaen" w:hAnsi="Sylfaen"/>
          <w:lang w:val="ru-RU"/>
        </w:rPr>
        <w:t xml:space="preserve">Как видно приложение пока не лицензировано и нажатие кнопки </w:t>
      </w:r>
      <w:r w:rsidRPr="00F3559B">
        <w:rPr>
          <w:rFonts w:ascii="Sylfaen" w:hAnsi="Sylfaen"/>
          <w:lang w:val="ru-RU"/>
        </w:rPr>
        <w:t>Run Service/Ծառայությունն աշխատում է</w:t>
      </w:r>
      <w:r>
        <w:rPr>
          <w:rFonts w:ascii="Sylfaen" w:hAnsi="Sylfaen"/>
          <w:lang w:val="ru-RU"/>
        </w:rPr>
        <w:t xml:space="preserve"> не запустит сервис. В данном случае приложение выдаст сообщение </w:t>
      </w:r>
      <w:r w:rsidRPr="00F3559B">
        <w:rPr>
          <w:rFonts w:ascii="Sylfaen" w:hAnsi="Sylfaen"/>
          <w:lang w:val="ru-RU"/>
        </w:rPr>
        <w:t>A valid license file is required to run the floating license service/Վավեր լիցենզիայի ֆայլ է անհրաժեշտ հետևյալ լիցենզիայի ծառայությունն աշխատացնելու համար</w:t>
      </w:r>
      <w:r>
        <w:rPr>
          <w:rFonts w:ascii="Sylfaen" w:hAnsi="Sylfaen"/>
          <w:lang w:val="ru-RU"/>
        </w:rPr>
        <w:t>(рис 3)</w:t>
      </w:r>
      <w:r w:rsidRPr="00F3559B">
        <w:rPr>
          <w:rFonts w:ascii="Sylfaen" w:hAnsi="Sylfaen"/>
          <w:lang w:val="ru-RU"/>
        </w:rPr>
        <w:t>:</w:t>
      </w:r>
    </w:p>
    <w:p w:rsidR="00F3559B" w:rsidRDefault="00F3559B">
      <w:pPr>
        <w:rPr>
          <w:rFonts w:ascii="Sylfaen" w:hAnsi="Sylfaen"/>
          <w:lang w:val="ru-RU"/>
        </w:rPr>
      </w:pPr>
      <w:r>
        <w:rPr>
          <w:noProof/>
        </w:rPr>
        <w:drawing>
          <wp:inline distT="0" distB="0" distL="0" distR="0" wp14:anchorId="09093820" wp14:editId="38566C8F">
            <wp:extent cx="2873828" cy="1147037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72226" cy="1146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ylfaen" w:hAnsi="Sylfaen"/>
          <w:lang w:val="ru-RU"/>
        </w:rPr>
        <w:t xml:space="preserve"> рис 3</w:t>
      </w:r>
      <w:r w:rsidR="005746E2">
        <w:rPr>
          <w:rFonts w:ascii="Sylfaen" w:hAnsi="Sylfaen"/>
          <w:lang w:val="ru-RU"/>
        </w:rPr>
        <w:t>.</w:t>
      </w:r>
    </w:p>
    <w:p w:rsidR="005746E2" w:rsidRDefault="005746E2">
      <w:pPr>
        <w:rPr>
          <w:rFonts w:ascii="Sylfaen" w:hAnsi="Sylfaen"/>
          <w:lang w:val="ru-RU"/>
        </w:rPr>
      </w:pPr>
      <w:r>
        <w:rPr>
          <w:rFonts w:ascii="Sylfaen" w:hAnsi="Sylfaen"/>
          <w:lang w:val="ru-RU"/>
        </w:rPr>
        <w:t xml:space="preserve">Для получения лицензии необходимо отправить производителю активационный код и </w:t>
      </w:r>
      <w:r>
        <w:rPr>
          <w:rFonts w:ascii="Sylfaen" w:hAnsi="Sylfaen"/>
        </w:rPr>
        <w:t>Uri</w:t>
      </w:r>
      <w:r w:rsidRPr="005746E2">
        <w:rPr>
          <w:rFonts w:ascii="Sylfaen" w:hAnsi="Sylfaen"/>
          <w:lang w:val="ru-RU"/>
        </w:rPr>
        <w:t xml:space="preserve"> </w:t>
      </w:r>
      <w:r>
        <w:rPr>
          <w:rFonts w:ascii="Sylfaen" w:hAnsi="Sylfaen"/>
          <w:lang w:val="ru-RU"/>
        </w:rPr>
        <w:t>приложения для этого нужно осуществить следующие действия</w:t>
      </w:r>
    </w:p>
    <w:p w:rsidR="005746E2" w:rsidRPr="001A1014" w:rsidRDefault="001A1014" w:rsidP="001A1014">
      <w:pPr>
        <w:pStyle w:val="ListParagraph"/>
        <w:numPr>
          <w:ilvl w:val="0"/>
          <w:numId w:val="1"/>
        </w:numPr>
        <w:rPr>
          <w:rFonts w:ascii="Sylfaen" w:hAnsi="Sylfaen"/>
          <w:lang w:val="ru-RU"/>
        </w:rPr>
      </w:pPr>
      <w:r w:rsidRPr="001A1014">
        <w:rPr>
          <w:rFonts w:ascii="Sylfaen" w:hAnsi="Sylfaen"/>
          <w:lang w:val="ru-RU"/>
        </w:rPr>
        <w:lastRenderedPageBreak/>
        <w:t xml:space="preserve">В меню </w:t>
      </w:r>
      <w:r w:rsidRPr="001A1014">
        <w:rPr>
          <w:rFonts w:ascii="Sylfaen" w:hAnsi="Sylfaen"/>
        </w:rPr>
        <w:t>Service</w:t>
      </w:r>
      <w:r w:rsidRPr="001A1014">
        <w:rPr>
          <w:rFonts w:ascii="Sylfaen" w:hAnsi="Sylfaen"/>
          <w:lang w:val="ru-RU"/>
        </w:rPr>
        <w:t xml:space="preserve">/Ծառայություն нажать на субменю </w:t>
      </w:r>
      <w:r w:rsidRPr="001A1014">
        <w:rPr>
          <w:rFonts w:ascii="Sylfaen" w:hAnsi="Sylfaen"/>
        </w:rPr>
        <w:t>Copy</w:t>
      </w:r>
      <w:r w:rsidRPr="001A1014">
        <w:rPr>
          <w:rFonts w:ascii="Sylfaen" w:hAnsi="Sylfaen"/>
          <w:lang w:val="ru-RU"/>
        </w:rPr>
        <w:t xml:space="preserve"> </w:t>
      </w:r>
      <w:r w:rsidRPr="001A1014">
        <w:rPr>
          <w:rFonts w:ascii="Sylfaen" w:hAnsi="Sylfaen"/>
        </w:rPr>
        <w:t>Activation</w:t>
      </w:r>
      <w:r w:rsidRPr="001A1014">
        <w:rPr>
          <w:rFonts w:ascii="Sylfaen" w:hAnsi="Sylfaen"/>
          <w:lang w:val="ru-RU"/>
        </w:rPr>
        <w:t xml:space="preserve"> </w:t>
      </w:r>
      <w:r w:rsidRPr="001A1014">
        <w:rPr>
          <w:rFonts w:ascii="Sylfaen" w:hAnsi="Sylfaen"/>
        </w:rPr>
        <w:t>Code</w:t>
      </w:r>
      <w:r w:rsidRPr="001A1014">
        <w:rPr>
          <w:rFonts w:ascii="Sylfaen" w:hAnsi="Sylfaen"/>
          <w:lang w:val="ru-RU"/>
        </w:rPr>
        <w:t xml:space="preserve"> </w:t>
      </w:r>
      <w:r w:rsidRPr="001A1014">
        <w:rPr>
          <w:rFonts w:ascii="Sylfaen" w:hAnsi="Sylfaen"/>
        </w:rPr>
        <w:t>To</w:t>
      </w:r>
      <w:r w:rsidRPr="001A1014">
        <w:rPr>
          <w:rFonts w:ascii="Sylfaen" w:hAnsi="Sylfaen"/>
          <w:lang w:val="ru-RU"/>
        </w:rPr>
        <w:t xml:space="preserve"> </w:t>
      </w:r>
      <w:r w:rsidRPr="001A1014">
        <w:rPr>
          <w:rFonts w:ascii="Sylfaen" w:hAnsi="Sylfaen"/>
        </w:rPr>
        <w:t>Clipboard</w:t>
      </w:r>
      <w:r w:rsidRPr="001A1014">
        <w:rPr>
          <w:rFonts w:ascii="Sylfaen" w:hAnsi="Sylfaen"/>
          <w:lang w:val="ru-RU"/>
        </w:rPr>
        <w:t>/Պատճեննեք ակտիվացման բանալի տվյալնների փոխանակման պատուհանում, затем скопировать из буффера обмена в письмо плученный код</w:t>
      </w:r>
      <w:r>
        <w:rPr>
          <w:rFonts w:ascii="Sylfaen" w:hAnsi="Sylfaen"/>
          <w:lang w:val="ru-RU"/>
        </w:rPr>
        <w:t>.</w:t>
      </w:r>
    </w:p>
    <w:p w:rsidR="001A1014" w:rsidRDefault="001A1014" w:rsidP="001A1014">
      <w:pPr>
        <w:pStyle w:val="ListParagraph"/>
        <w:numPr>
          <w:ilvl w:val="0"/>
          <w:numId w:val="1"/>
        </w:numPr>
        <w:rPr>
          <w:rFonts w:ascii="Sylfaen" w:hAnsi="Sylfaen"/>
          <w:lang w:val="ru-RU"/>
        </w:rPr>
      </w:pPr>
      <w:r w:rsidRPr="001A1014">
        <w:rPr>
          <w:rFonts w:ascii="Sylfaen" w:hAnsi="Sylfaen"/>
          <w:lang w:val="ru-RU"/>
        </w:rPr>
        <w:t xml:space="preserve">В меню </w:t>
      </w:r>
      <w:r w:rsidRPr="001A1014">
        <w:rPr>
          <w:rFonts w:ascii="Sylfaen" w:hAnsi="Sylfaen"/>
        </w:rPr>
        <w:t>Service</w:t>
      </w:r>
      <w:r w:rsidRPr="001A1014">
        <w:rPr>
          <w:rFonts w:ascii="Sylfaen" w:hAnsi="Sylfaen"/>
          <w:lang w:val="ru-RU"/>
        </w:rPr>
        <w:t xml:space="preserve">/Ծառայություն нажать на субменю </w:t>
      </w:r>
      <w:r w:rsidRPr="001A1014">
        <w:rPr>
          <w:rFonts w:ascii="Sylfaen" w:hAnsi="Sylfaen"/>
        </w:rPr>
        <w:t>Copy</w:t>
      </w:r>
      <w:r w:rsidRPr="001A1014">
        <w:rPr>
          <w:rFonts w:ascii="Sylfaen" w:hAnsi="Sylfaen"/>
          <w:lang w:val="ru-RU"/>
        </w:rPr>
        <w:t xml:space="preserve"> </w:t>
      </w:r>
      <w:r w:rsidRPr="001A1014">
        <w:rPr>
          <w:rFonts w:ascii="Sylfaen" w:hAnsi="Sylfaen"/>
        </w:rPr>
        <w:t>Uri</w:t>
      </w:r>
      <w:r w:rsidRPr="001A1014">
        <w:rPr>
          <w:rFonts w:ascii="Sylfaen" w:hAnsi="Sylfaen"/>
          <w:lang w:val="ru-RU"/>
        </w:rPr>
        <w:t xml:space="preserve"> </w:t>
      </w:r>
      <w:r w:rsidRPr="001A1014">
        <w:rPr>
          <w:rFonts w:ascii="Sylfaen" w:hAnsi="Sylfaen"/>
        </w:rPr>
        <w:t>To</w:t>
      </w:r>
      <w:r w:rsidRPr="001A1014">
        <w:rPr>
          <w:rFonts w:ascii="Sylfaen" w:hAnsi="Sylfaen"/>
          <w:lang w:val="ru-RU"/>
        </w:rPr>
        <w:t xml:space="preserve"> </w:t>
      </w:r>
      <w:proofErr w:type="spellStart"/>
      <w:r w:rsidRPr="001A1014">
        <w:rPr>
          <w:rFonts w:ascii="Sylfaen" w:hAnsi="Sylfaen"/>
        </w:rPr>
        <w:t>Clipbard</w:t>
      </w:r>
      <w:proofErr w:type="spellEnd"/>
      <w:r w:rsidRPr="001A1014">
        <w:rPr>
          <w:rFonts w:ascii="Sylfaen" w:hAnsi="Sylfaen"/>
          <w:lang w:val="ru-RU"/>
        </w:rPr>
        <w:t>/</w:t>
      </w:r>
      <w:proofErr w:type="spellStart"/>
      <w:r w:rsidRPr="001A1014">
        <w:rPr>
          <w:rFonts w:ascii="Sylfaen" w:hAnsi="Sylfaen"/>
        </w:rPr>
        <w:t>Պատճեննեք</w:t>
      </w:r>
      <w:proofErr w:type="spellEnd"/>
      <w:r w:rsidRPr="001A1014">
        <w:rPr>
          <w:rFonts w:ascii="Sylfaen" w:hAnsi="Sylfaen"/>
          <w:lang w:val="ru-RU"/>
        </w:rPr>
        <w:t xml:space="preserve"> </w:t>
      </w:r>
      <w:r w:rsidRPr="001A1014">
        <w:rPr>
          <w:rFonts w:ascii="Sylfaen" w:hAnsi="Sylfaen"/>
        </w:rPr>
        <w:t>Uri</w:t>
      </w:r>
      <w:r w:rsidRPr="001A1014">
        <w:rPr>
          <w:rFonts w:ascii="Sylfaen" w:hAnsi="Sylfaen"/>
          <w:lang w:val="ru-RU"/>
        </w:rPr>
        <w:t>-</w:t>
      </w:r>
      <w:r w:rsidRPr="001A1014">
        <w:rPr>
          <w:rFonts w:ascii="Sylfaen" w:hAnsi="Sylfaen"/>
        </w:rPr>
        <w:t>ն</w:t>
      </w:r>
      <w:r w:rsidRPr="001A1014">
        <w:rPr>
          <w:rFonts w:ascii="Sylfaen" w:hAnsi="Sylfaen"/>
          <w:lang w:val="ru-RU"/>
        </w:rPr>
        <w:t xml:space="preserve">  </w:t>
      </w:r>
      <w:proofErr w:type="spellStart"/>
      <w:r w:rsidRPr="001A1014">
        <w:rPr>
          <w:rFonts w:ascii="Sylfaen" w:hAnsi="Sylfaen"/>
        </w:rPr>
        <w:t>տվյալնների</w:t>
      </w:r>
      <w:proofErr w:type="spellEnd"/>
      <w:r w:rsidRPr="001A1014">
        <w:rPr>
          <w:rFonts w:ascii="Sylfaen" w:hAnsi="Sylfaen"/>
          <w:lang w:val="ru-RU"/>
        </w:rPr>
        <w:t xml:space="preserve"> </w:t>
      </w:r>
      <w:proofErr w:type="spellStart"/>
      <w:r w:rsidRPr="001A1014">
        <w:rPr>
          <w:rFonts w:ascii="Sylfaen" w:hAnsi="Sylfaen"/>
        </w:rPr>
        <w:t>փոխանակման</w:t>
      </w:r>
      <w:proofErr w:type="spellEnd"/>
      <w:r w:rsidRPr="001A1014">
        <w:rPr>
          <w:rFonts w:ascii="Sylfaen" w:hAnsi="Sylfaen"/>
          <w:lang w:val="ru-RU"/>
        </w:rPr>
        <w:t xml:space="preserve"> </w:t>
      </w:r>
      <w:proofErr w:type="spellStart"/>
      <w:r w:rsidRPr="001A1014">
        <w:rPr>
          <w:rFonts w:ascii="Sylfaen" w:hAnsi="Sylfaen"/>
        </w:rPr>
        <w:t>պատուհանում</w:t>
      </w:r>
      <w:proofErr w:type="spellEnd"/>
      <w:r w:rsidRPr="001A1014">
        <w:rPr>
          <w:rFonts w:ascii="Sylfaen" w:hAnsi="Sylfaen"/>
          <w:lang w:val="ru-RU"/>
        </w:rPr>
        <w:t xml:space="preserve">, затем скопировать из буффера обмена в письмо </w:t>
      </w:r>
      <w:r>
        <w:rPr>
          <w:rFonts w:ascii="Sylfaen" w:hAnsi="Sylfaen"/>
          <w:lang w:val="ru-RU"/>
        </w:rPr>
        <w:t xml:space="preserve">плученный путь </w:t>
      </w:r>
      <w:r>
        <w:rPr>
          <w:rFonts w:ascii="Sylfaen" w:hAnsi="Sylfaen"/>
        </w:rPr>
        <w:t>Uri</w:t>
      </w:r>
      <w:r w:rsidRPr="001A1014">
        <w:rPr>
          <w:rFonts w:ascii="Sylfaen" w:hAnsi="Sylfaen"/>
          <w:lang w:val="ru-RU"/>
        </w:rPr>
        <w:t xml:space="preserve">. </w:t>
      </w:r>
      <w:r>
        <w:rPr>
          <w:rFonts w:ascii="Sylfaen" w:hAnsi="Sylfaen"/>
          <w:lang w:val="ru-RU"/>
        </w:rPr>
        <w:t xml:space="preserve">В данном примере это будет - </w:t>
      </w:r>
      <w:r w:rsidRPr="001A1014">
        <w:rPr>
          <w:rFonts w:ascii="Sylfaen" w:hAnsi="Sylfaen"/>
          <w:lang w:val="ru-RU"/>
        </w:rPr>
        <w:t>net.tcp://Proglab_i7:2202/FloatingLicenseServiceMyApp</w:t>
      </w:r>
    </w:p>
    <w:p w:rsidR="00C65EF7" w:rsidRDefault="001A1014" w:rsidP="001A1014">
      <w:pPr>
        <w:rPr>
          <w:rFonts w:ascii="Sylfaen" w:hAnsi="Sylfaen"/>
          <w:lang w:val="ru-RU"/>
        </w:rPr>
      </w:pPr>
      <w:r>
        <w:rPr>
          <w:rFonts w:ascii="Sylfaen" w:hAnsi="Sylfaen"/>
          <w:lang w:val="ru-RU"/>
        </w:rPr>
        <w:t xml:space="preserve">После получения файла лицензии переименовать его при необходимости в </w:t>
      </w:r>
      <w:r w:rsidRPr="001A1014">
        <w:rPr>
          <w:rFonts w:ascii="Sylfaen" w:hAnsi="Sylfaen"/>
          <w:lang w:val="ru-RU"/>
        </w:rPr>
        <w:t>license.license</w:t>
      </w:r>
      <w:r>
        <w:rPr>
          <w:rFonts w:ascii="Sylfaen" w:hAnsi="Sylfaen"/>
          <w:lang w:val="ru-RU"/>
        </w:rPr>
        <w:t xml:space="preserve"> и поместить в каталог раположения программы. Перезапустить программу (если установлен </w:t>
      </w:r>
      <w:r>
        <w:rPr>
          <w:rFonts w:ascii="Sylfaen" w:hAnsi="Sylfaen"/>
        </w:rPr>
        <w:t>Windows</w:t>
      </w:r>
      <w:r w:rsidRPr="00C65EF7">
        <w:rPr>
          <w:rFonts w:ascii="Sylfaen" w:hAnsi="Sylfaen"/>
          <w:lang w:val="ru-RU"/>
        </w:rPr>
        <w:t xml:space="preserve"> </w:t>
      </w:r>
      <w:r>
        <w:rPr>
          <w:rFonts w:ascii="Sylfaen" w:hAnsi="Sylfaen"/>
        </w:rPr>
        <w:t>service</w:t>
      </w:r>
      <w:r w:rsidRPr="00C65EF7">
        <w:rPr>
          <w:rFonts w:ascii="Sylfaen" w:hAnsi="Sylfaen"/>
          <w:lang w:val="ru-RU"/>
        </w:rPr>
        <w:t xml:space="preserve">, </w:t>
      </w:r>
      <w:r>
        <w:rPr>
          <w:rFonts w:ascii="Sylfaen" w:hAnsi="Sylfaen"/>
          <w:lang w:val="ru-RU"/>
        </w:rPr>
        <w:t xml:space="preserve">то необходимо </w:t>
      </w:r>
      <w:r w:rsidR="00C65EF7">
        <w:rPr>
          <w:rFonts w:ascii="Sylfaen" w:hAnsi="Sylfaen"/>
          <w:lang w:val="ru-RU"/>
        </w:rPr>
        <w:t>перезапустить и сервис</w:t>
      </w:r>
      <w:r>
        <w:rPr>
          <w:rFonts w:ascii="Sylfaen" w:hAnsi="Sylfaen"/>
          <w:lang w:val="ru-RU"/>
        </w:rPr>
        <w:t>).</w:t>
      </w:r>
      <w:r w:rsidR="00A14B51" w:rsidRPr="00A14B51">
        <w:rPr>
          <w:rFonts w:ascii="Sylfaen" w:hAnsi="Sylfaen"/>
          <w:lang w:val="ru-RU"/>
        </w:rPr>
        <w:t xml:space="preserve"> </w:t>
      </w:r>
      <w:r w:rsidR="00A14B51">
        <w:rPr>
          <w:rFonts w:ascii="Sylfaen" w:hAnsi="Sylfaen"/>
          <w:lang w:val="ru-RU"/>
        </w:rPr>
        <w:t xml:space="preserve">После перезапуска программа будет иметь уже статус </w:t>
      </w:r>
      <w:r w:rsidR="00A14B51" w:rsidRPr="00A14B51">
        <w:rPr>
          <w:rFonts w:ascii="Sylfaen" w:hAnsi="Sylfaen"/>
          <w:lang w:val="ru-RU"/>
        </w:rPr>
        <w:t>Licensed/Լիցենզավորված է</w:t>
      </w:r>
      <w:r w:rsidR="00A14B51">
        <w:rPr>
          <w:rFonts w:ascii="Sylfaen" w:hAnsi="Sylfaen"/>
          <w:lang w:val="hy-AM"/>
        </w:rPr>
        <w:t xml:space="preserve"> </w:t>
      </w:r>
      <w:r w:rsidR="00A14B51" w:rsidRPr="00A14B51">
        <w:rPr>
          <w:rFonts w:ascii="Sylfaen" w:hAnsi="Sylfaen"/>
          <w:lang w:val="ru-RU"/>
        </w:rPr>
        <w:t>(</w:t>
      </w:r>
      <w:r w:rsidR="00A14B51">
        <w:rPr>
          <w:rFonts w:ascii="Sylfaen" w:hAnsi="Sylfaen"/>
          <w:lang w:val="ru-RU"/>
        </w:rPr>
        <w:t>рис 4</w:t>
      </w:r>
      <w:r w:rsidR="00A14B51" w:rsidRPr="00A14B51">
        <w:rPr>
          <w:rFonts w:ascii="Sylfaen" w:hAnsi="Sylfaen"/>
          <w:lang w:val="ru-RU"/>
        </w:rPr>
        <w:t>)</w:t>
      </w:r>
    </w:p>
    <w:p w:rsidR="00A14B51" w:rsidRPr="00A14B51" w:rsidRDefault="004E16D7" w:rsidP="001A1014">
      <w:pPr>
        <w:rPr>
          <w:rFonts w:ascii="Sylfaen" w:hAnsi="Sylfaen"/>
          <w:lang w:val="ru-RU"/>
        </w:rPr>
      </w:pPr>
      <w:r>
        <w:rPr>
          <w:noProof/>
        </w:rPr>
        <w:drawing>
          <wp:inline distT="0" distB="0" distL="0" distR="0" wp14:anchorId="66CFC630" wp14:editId="460AFB11">
            <wp:extent cx="2991921" cy="1367245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92084" cy="136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E2F1A" w:rsidRPr="00EE2F1A">
        <w:rPr>
          <w:rFonts w:ascii="Sylfaen" w:hAnsi="Sylfaen"/>
          <w:lang w:val="ru-RU"/>
        </w:rPr>
        <w:t xml:space="preserve"> </w:t>
      </w:r>
      <w:r w:rsidR="00EE2F1A">
        <w:rPr>
          <w:rFonts w:ascii="Sylfaen" w:hAnsi="Sylfaen"/>
          <w:lang w:val="ru-RU"/>
        </w:rPr>
        <w:t>рис 4</w:t>
      </w:r>
      <w:r w:rsidR="00EE2F1A">
        <w:rPr>
          <w:rFonts w:ascii="Sylfaen" w:hAnsi="Sylfaen"/>
          <w:lang w:val="ru-RU"/>
        </w:rPr>
        <w:t>.</w:t>
      </w:r>
    </w:p>
    <w:p w:rsidR="00EE2F1A" w:rsidRDefault="00EE2F1A">
      <w:pPr>
        <w:rPr>
          <w:rFonts w:ascii="Sylfaen" w:hAnsi="Sylfaen"/>
          <w:lang w:val="ru-RU"/>
        </w:rPr>
      </w:pPr>
      <w:r>
        <w:rPr>
          <w:rFonts w:ascii="Sylfaen" w:hAnsi="Sylfaen"/>
          <w:lang w:val="ru-RU"/>
        </w:rPr>
        <w:t>Причем сервер автоматически запускается и кнопка слева уже служит для остановки.</w:t>
      </w:r>
    </w:p>
    <w:p w:rsidR="001A1014" w:rsidRPr="00EE2F1A" w:rsidRDefault="00EE2F1A">
      <w:pPr>
        <w:rPr>
          <w:rFonts w:ascii="Sylfaen" w:hAnsi="Sylfaen"/>
        </w:rPr>
      </w:pPr>
      <w:r>
        <w:rPr>
          <w:rFonts w:ascii="Sylfaen" w:hAnsi="Sylfaen"/>
          <w:lang w:val="ru-RU"/>
        </w:rPr>
        <w:t xml:space="preserve">Для запуска сервера лицензий как </w:t>
      </w:r>
      <w:r>
        <w:rPr>
          <w:rFonts w:ascii="Sylfaen" w:hAnsi="Sylfaen"/>
        </w:rPr>
        <w:t>windows</w:t>
      </w:r>
      <w:r w:rsidRPr="00EE2F1A">
        <w:rPr>
          <w:rFonts w:ascii="Sylfaen" w:hAnsi="Sylfaen"/>
          <w:lang w:val="ru-RU"/>
        </w:rPr>
        <w:t xml:space="preserve"> </w:t>
      </w:r>
      <w:r>
        <w:rPr>
          <w:rFonts w:ascii="Sylfaen" w:hAnsi="Sylfaen"/>
        </w:rPr>
        <w:t>service</w:t>
      </w:r>
      <w:r w:rsidRPr="00EE2F1A">
        <w:rPr>
          <w:rFonts w:ascii="Sylfaen" w:hAnsi="Sylfaen"/>
          <w:lang w:val="ru-RU"/>
        </w:rPr>
        <w:t xml:space="preserve"> (</w:t>
      </w:r>
      <w:r>
        <w:rPr>
          <w:rFonts w:ascii="Sylfaen" w:hAnsi="Sylfaen"/>
          <w:lang w:val="ru-RU"/>
        </w:rPr>
        <w:t>служба</w:t>
      </w:r>
      <w:r w:rsidRPr="00EE2F1A">
        <w:rPr>
          <w:rFonts w:ascii="Sylfaen" w:hAnsi="Sylfaen"/>
          <w:lang w:val="ru-RU"/>
        </w:rPr>
        <w:t>)</w:t>
      </w:r>
      <w:r>
        <w:rPr>
          <w:rFonts w:ascii="Sylfaen" w:hAnsi="Sylfaen"/>
          <w:lang w:val="ru-RU"/>
        </w:rPr>
        <w:t xml:space="preserve"> нужно</w:t>
      </w:r>
      <w:r w:rsidR="0085216F">
        <w:rPr>
          <w:rFonts w:ascii="Sylfaen" w:hAnsi="Sylfaen"/>
          <w:lang w:val="ru-RU"/>
        </w:rPr>
        <w:t xml:space="preserve"> запустить приложение от имени администратора и</w:t>
      </w:r>
      <w:r>
        <w:rPr>
          <w:rFonts w:ascii="Sylfaen" w:hAnsi="Sylfaen"/>
          <w:lang w:val="ru-RU"/>
        </w:rPr>
        <w:t xml:space="preserve"> перейти к субменю </w:t>
      </w:r>
      <w:r w:rsidRPr="00EE2F1A">
        <w:rPr>
          <w:rFonts w:ascii="Sylfaen" w:hAnsi="Sylfaen"/>
        </w:rPr>
        <w:t xml:space="preserve">Install As Windows Service/ </w:t>
      </w:r>
      <w:r w:rsidRPr="00EE2F1A">
        <w:rPr>
          <w:rFonts w:ascii="Sylfaen" w:hAnsi="Sylfaen"/>
          <w:lang w:val="ru-RU"/>
        </w:rPr>
        <w:t>Տեղադրել</w:t>
      </w:r>
      <w:r w:rsidRPr="00EE2F1A">
        <w:rPr>
          <w:rFonts w:ascii="Sylfaen" w:hAnsi="Sylfaen"/>
        </w:rPr>
        <w:t xml:space="preserve"> </w:t>
      </w:r>
      <w:r w:rsidRPr="00EE2F1A">
        <w:rPr>
          <w:rFonts w:ascii="Sylfaen" w:hAnsi="Sylfaen"/>
          <w:lang w:val="ru-RU"/>
        </w:rPr>
        <w:t>որպես</w:t>
      </w:r>
      <w:r w:rsidRPr="00EE2F1A">
        <w:rPr>
          <w:rFonts w:ascii="Sylfaen" w:hAnsi="Sylfaen"/>
        </w:rPr>
        <w:t xml:space="preserve"> Windows </w:t>
      </w:r>
      <w:r w:rsidRPr="00EE2F1A">
        <w:rPr>
          <w:rFonts w:ascii="Sylfaen" w:hAnsi="Sylfaen"/>
          <w:lang w:val="ru-RU"/>
        </w:rPr>
        <w:t>ծառայություն</w:t>
      </w:r>
      <w:r w:rsidRPr="00EE2F1A">
        <w:rPr>
          <w:rFonts w:ascii="Sylfaen" w:hAnsi="Sylfaen"/>
        </w:rPr>
        <w:t xml:space="preserve"> (</w:t>
      </w:r>
      <w:r>
        <w:rPr>
          <w:rFonts w:ascii="Sylfaen" w:hAnsi="Sylfaen"/>
          <w:lang w:val="ru-RU"/>
        </w:rPr>
        <w:t>рис</w:t>
      </w:r>
      <w:r w:rsidRPr="00EE2F1A">
        <w:rPr>
          <w:rFonts w:ascii="Sylfaen" w:hAnsi="Sylfaen"/>
        </w:rPr>
        <w:t xml:space="preserve"> 5)</w:t>
      </w:r>
    </w:p>
    <w:p w:rsidR="00EE2F1A" w:rsidRDefault="00EE2F1A">
      <w:pPr>
        <w:rPr>
          <w:rFonts w:ascii="Sylfaen" w:hAnsi="Sylfaen"/>
          <w:lang w:val="ru-RU"/>
        </w:rPr>
      </w:pPr>
      <w:r>
        <w:rPr>
          <w:rFonts w:ascii="Sylfaen" w:hAnsi="Sylfaen"/>
          <w:noProof/>
        </w:rPr>
        <w:drawing>
          <wp:inline distT="0" distB="0" distL="0" distR="0">
            <wp:extent cx="4345577" cy="1443439"/>
            <wp:effectExtent l="0" t="0" r="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5577" cy="1443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2F1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рис</w:t>
      </w:r>
      <w:r w:rsidRPr="00EE2F1A">
        <w:rPr>
          <w:rFonts w:ascii="Sylfaen" w:hAnsi="Sylfaen"/>
        </w:rPr>
        <w:t xml:space="preserve"> 5</w:t>
      </w:r>
      <w:r>
        <w:rPr>
          <w:rFonts w:ascii="Sylfaen" w:hAnsi="Sylfaen"/>
          <w:lang w:val="ru-RU"/>
        </w:rPr>
        <w:t>.</w:t>
      </w:r>
    </w:p>
    <w:p w:rsidR="0085216F" w:rsidRPr="007659E0" w:rsidRDefault="0085216F">
      <w:pPr>
        <w:rPr>
          <w:rFonts w:ascii="Sylfaen" w:hAnsi="Sylfaen"/>
          <w:lang w:val="ru-RU"/>
        </w:rPr>
      </w:pPr>
      <w:r>
        <w:rPr>
          <w:rFonts w:ascii="Sylfaen" w:hAnsi="Sylfaen"/>
          <w:lang w:val="ru-RU"/>
        </w:rPr>
        <w:t xml:space="preserve">После установки службы меню преобразуется в </w:t>
      </w:r>
      <w:r w:rsidRPr="0085216F">
        <w:rPr>
          <w:rFonts w:ascii="Sylfaen" w:hAnsi="Sylfaen"/>
          <w:lang w:val="ru-RU"/>
        </w:rPr>
        <w:t>Uninstall Windows Service/ Ապատեղադրել Windows ծառայությունը</w:t>
      </w:r>
      <w:r w:rsidR="007659E0" w:rsidRPr="007659E0">
        <w:rPr>
          <w:rFonts w:ascii="Sylfaen" w:hAnsi="Sylfaen"/>
          <w:lang w:val="ru-RU"/>
        </w:rPr>
        <w:t>(</w:t>
      </w:r>
      <w:r w:rsidR="007659E0">
        <w:rPr>
          <w:rFonts w:ascii="Sylfaen" w:hAnsi="Sylfaen"/>
          <w:lang w:val="ru-RU"/>
        </w:rPr>
        <w:t>рис</w:t>
      </w:r>
      <w:r w:rsidR="007659E0">
        <w:rPr>
          <w:rFonts w:ascii="Sylfaen" w:hAnsi="Sylfaen"/>
          <w:lang w:val="ru-RU"/>
        </w:rPr>
        <w:t xml:space="preserve"> 6</w:t>
      </w:r>
      <w:r w:rsidR="007659E0" w:rsidRPr="007659E0">
        <w:rPr>
          <w:rFonts w:ascii="Sylfaen" w:hAnsi="Sylfaen"/>
          <w:lang w:val="ru-RU"/>
        </w:rPr>
        <w:t>)</w:t>
      </w:r>
      <w:r w:rsidR="00637DA6">
        <w:rPr>
          <w:rFonts w:ascii="Sylfaen" w:hAnsi="Sylfaen"/>
          <w:lang w:val="ru-RU"/>
        </w:rPr>
        <w:t xml:space="preserve"> и будет уже служеть для деинсталляции службы</w:t>
      </w:r>
      <w:r w:rsidR="000F6487">
        <w:rPr>
          <w:rFonts w:ascii="Sylfaen" w:hAnsi="Sylfaen"/>
          <w:lang w:val="ru-RU"/>
        </w:rPr>
        <w:t>.</w:t>
      </w:r>
    </w:p>
    <w:p w:rsidR="00EE2F1A" w:rsidRDefault="007659E0">
      <w:pPr>
        <w:rPr>
          <w:rFonts w:ascii="Sylfaen" w:hAnsi="Sylfaen"/>
          <w:lang w:val="ru-RU"/>
        </w:rPr>
      </w:pPr>
      <w:r>
        <w:rPr>
          <w:rFonts w:ascii="Sylfaen" w:hAnsi="Sylfaen"/>
          <w:noProof/>
        </w:rPr>
        <w:drawing>
          <wp:inline distT="0" distB="0" distL="0" distR="0">
            <wp:extent cx="4361645" cy="1445623"/>
            <wp:effectExtent l="0" t="0" r="1270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1517" cy="1445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3ADD" w:rsidRPr="00B83ADD">
        <w:rPr>
          <w:rFonts w:ascii="Sylfaen" w:hAnsi="Sylfaen"/>
          <w:lang w:val="ru-RU"/>
        </w:rPr>
        <w:t xml:space="preserve"> </w:t>
      </w:r>
      <w:r w:rsidR="00B83ADD">
        <w:rPr>
          <w:rFonts w:ascii="Sylfaen" w:hAnsi="Sylfaen"/>
          <w:lang w:val="ru-RU"/>
        </w:rPr>
        <w:t>рис</w:t>
      </w:r>
      <w:r w:rsidR="00B83ADD" w:rsidRPr="005B4841">
        <w:rPr>
          <w:rFonts w:ascii="Sylfaen" w:hAnsi="Sylfaen"/>
          <w:lang w:val="ru-RU"/>
        </w:rPr>
        <w:t xml:space="preserve"> </w:t>
      </w:r>
      <w:r w:rsidR="00B83ADD">
        <w:rPr>
          <w:rFonts w:ascii="Sylfaen" w:hAnsi="Sylfaen"/>
          <w:lang w:val="ru-RU"/>
        </w:rPr>
        <w:t>6</w:t>
      </w:r>
      <w:r w:rsidR="00B83ADD">
        <w:rPr>
          <w:rFonts w:ascii="Sylfaen" w:hAnsi="Sylfaen"/>
          <w:lang w:val="ru-RU"/>
        </w:rPr>
        <w:t>.</w:t>
      </w:r>
    </w:p>
    <w:p w:rsidR="007659E0" w:rsidRDefault="005B4841">
      <w:pPr>
        <w:rPr>
          <w:rFonts w:ascii="Sylfaen" w:hAnsi="Sylfaen"/>
          <w:lang w:val="ru-RU"/>
        </w:rPr>
      </w:pPr>
      <w:r>
        <w:rPr>
          <w:rFonts w:ascii="Sylfaen" w:hAnsi="Sylfaen"/>
          <w:lang w:val="ru-RU"/>
        </w:rPr>
        <w:lastRenderedPageBreak/>
        <w:t xml:space="preserve">Состояние службы будет уже </w:t>
      </w:r>
      <w:r w:rsidRPr="005B4841">
        <w:rPr>
          <w:rFonts w:ascii="Sylfaen" w:hAnsi="Sylfaen"/>
          <w:lang w:val="ru-RU"/>
        </w:rPr>
        <w:t>Installed/ Տեղադրված է</w:t>
      </w:r>
      <w:r w:rsidR="008D7532">
        <w:rPr>
          <w:rFonts w:ascii="Sylfaen" w:hAnsi="Sylfaen"/>
          <w:lang w:val="ru-RU"/>
        </w:rPr>
        <w:t xml:space="preserve"> (рис 7)</w:t>
      </w:r>
    </w:p>
    <w:p w:rsidR="008D7532" w:rsidRDefault="008D7532">
      <w:pPr>
        <w:rPr>
          <w:rFonts w:ascii="Sylfaen" w:hAnsi="Sylfaen"/>
          <w:lang w:val="ru-RU"/>
        </w:rPr>
      </w:pPr>
      <w:r>
        <w:rPr>
          <w:noProof/>
        </w:rPr>
        <w:drawing>
          <wp:inline distT="0" distB="0" distL="0" distR="0" wp14:anchorId="044419F1" wp14:editId="004C7CC6">
            <wp:extent cx="3100251" cy="1416749"/>
            <wp:effectExtent l="0" t="0" r="508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02725" cy="141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347CC" w:rsidRPr="00A347CC">
        <w:rPr>
          <w:rFonts w:ascii="Sylfaen" w:hAnsi="Sylfaen"/>
          <w:lang w:val="ru-RU"/>
        </w:rPr>
        <w:t xml:space="preserve"> </w:t>
      </w:r>
      <w:r w:rsidR="00A347CC">
        <w:rPr>
          <w:rFonts w:ascii="Sylfaen" w:hAnsi="Sylfaen"/>
          <w:lang w:val="ru-RU"/>
        </w:rPr>
        <w:t>рис</w:t>
      </w:r>
      <w:r w:rsidR="00A347CC" w:rsidRPr="005B4841">
        <w:rPr>
          <w:rFonts w:ascii="Sylfaen" w:hAnsi="Sylfaen"/>
          <w:lang w:val="ru-RU"/>
        </w:rPr>
        <w:t xml:space="preserve"> </w:t>
      </w:r>
      <w:r w:rsidR="00A347CC">
        <w:rPr>
          <w:rFonts w:ascii="Sylfaen" w:hAnsi="Sylfaen"/>
          <w:lang w:val="ru-RU"/>
        </w:rPr>
        <w:t>7</w:t>
      </w:r>
      <w:r w:rsidR="00A347CC">
        <w:rPr>
          <w:rFonts w:ascii="Sylfaen" w:hAnsi="Sylfaen"/>
          <w:lang w:val="ru-RU"/>
        </w:rPr>
        <w:t>.</w:t>
      </w:r>
    </w:p>
    <w:p w:rsidR="00B44D4D" w:rsidRDefault="00B44D4D">
      <w:pPr>
        <w:rPr>
          <w:rFonts w:ascii="Sylfaen" w:hAnsi="Sylfaen"/>
          <w:lang w:val="ru-RU"/>
        </w:rPr>
      </w:pPr>
      <w:r>
        <w:rPr>
          <w:rFonts w:ascii="Sylfaen" w:hAnsi="Sylfaen"/>
          <w:lang w:val="ru-RU"/>
        </w:rPr>
        <w:t xml:space="preserve">На панели также отображается максимальное количество подключаемых пользователей, установленное лицензией </w:t>
      </w:r>
      <w:r w:rsidRPr="00B44D4D">
        <w:rPr>
          <w:rFonts w:ascii="Sylfaen" w:hAnsi="Sylfaen"/>
          <w:lang w:val="ru-RU"/>
        </w:rPr>
        <w:t>Max Users/Առավելագույն օգտվողներ</w:t>
      </w:r>
      <w:r w:rsidR="000E6F9C">
        <w:rPr>
          <w:rFonts w:ascii="Sylfaen" w:hAnsi="Sylfaen"/>
          <w:lang w:val="ru-RU"/>
        </w:rPr>
        <w:t xml:space="preserve"> и текущее количество подключенных пользователей</w:t>
      </w:r>
      <w:r w:rsidR="000E31CF">
        <w:rPr>
          <w:rFonts w:ascii="Sylfaen" w:hAnsi="Sylfaen"/>
          <w:lang w:val="ru-RU"/>
        </w:rPr>
        <w:t xml:space="preserve"> </w:t>
      </w:r>
      <w:r w:rsidR="000E31CF" w:rsidRPr="000E31CF">
        <w:rPr>
          <w:rFonts w:ascii="Sylfaen" w:hAnsi="Sylfaen"/>
          <w:lang w:val="ru-RU"/>
        </w:rPr>
        <w:t>Current Users/Ընթացիկ օգտվողներ</w:t>
      </w:r>
      <w:r w:rsidR="00CF556B">
        <w:rPr>
          <w:rFonts w:ascii="Sylfaen" w:hAnsi="Sylfaen"/>
          <w:lang w:val="ru-RU"/>
        </w:rPr>
        <w:t>(</w:t>
      </w:r>
      <w:r w:rsidR="00CF556B">
        <w:rPr>
          <w:rFonts w:ascii="Sylfaen" w:hAnsi="Sylfaen"/>
          <w:lang w:val="ru-RU"/>
        </w:rPr>
        <w:t>рис</w:t>
      </w:r>
      <w:r w:rsidR="00CF556B" w:rsidRPr="005B4841">
        <w:rPr>
          <w:rFonts w:ascii="Sylfaen" w:hAnsi="Sylfaen"/>
          <w:lang w:val="ru-RU"/>
        </w:rPr>
        <w:t xml:space="preserve"> </w:t>
      </w:r>
      <w:r w:rsidR="00CF556B">
        <w:rPr>
          <w:rFonts w:ascii="Sylfaen" w:hAnsi="Sylfaen"/>
          <w:lang w:val="ru-RU"/>
        </w:rPr>
        <w:t>8)</w:t>
      </w:r>
    </w:p>
    <w:p w:rsidR="00CF556B" w:rsidRDefault="00CF556B">
      <w:pPr>
        <w:rPr>
          <w:rFonts w:ascii="Sylfaen" w:hAnsi="Sylfaen"/>
          <w:lang w:val="ru-RU"/>
        </w:rPr>
      </w:pPr>
      <w:r>
        <w:rPr>
          <w:noProof/>
        </w:rPr>
        <w:drawing>
          <wp:inline distT="0" distB="0" distL="0" distR="0" wp14:anchorId="1EC6E527" wp14:editId="0FA4A1C3">
            <wp:extent cx="3100251" cy="1416750"/>
            <wp:effectExtent l="0" t="0" r="508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00656" cy="1416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F556B">
        <w:rPr>
          <w:rFonts w:ascii="Sylfaen" w:hAnsi="Sylfaen"/>
          <w:lang w:val="ru-RU"/>
        </w:rPr>
        <w:t xml:space="preserve"> </w:t>
      </w:r>
      <w:r>
        <w:rPr>
          <w:rFonts w:ascii="Sylfaen" w:hAnsi="Sylfaen"/>
          <w:lang w:val="ru-RU"/>
        </w:rPr>
        <w:t>рис</w:t>
      </w:r>
      <w:r w:rsidRPr="005B4841">
        <w:rPr>
          <w:rFonts w:ascii="Sylfaen" w:hAnsi="Sylfaen"/>
          <w:lang w:val="ru-RU"/>
        </w:rPr>
        <w:t xml:space="preserve"> </w:t>
      </w:r>
      <w:r>
        <w:rPr>
          <w:rFonts w:ascii="Sylfaen" w:hAnsi="Sylfaen"/>
          <w:lang w:val="ru-RU"/>
        </w:rPr>
        <w:t>8</w:t>
      </w:r>
      <w:r>
        <w:rPr>
          <w:rFonts w:ascii="Sylfaen" w:hAnsi="Sylfaen"/>
          <w:lang w:val="ru-RU"/>
        </w:rPr>
        <w:t>.</w:t>
      </w:r>
    </w:p>
    <w:p w:rsidR="00CF556B" w:rsidRDefault="00172282">
      <w:pPr>
        <w:rPr>
          <w:rFonts w:ascii="Sylfaen" w:hAnsi="Sylfaen"/>
          <w:lang w:val="ru-RU"/>
        </w:rPr>
      </w:pPr>
      <w:r>
        <w:rPr>
          <w:rFonts w:ascii="Sylfaen" w:hAnsi="Sylfaen"/>
          <w:lang w:val="ru-RU"/>
        </w:rPr>
        <w:t xml:space="preserve">Для того, чтобы просмотреть список подключенных пользователей нужно перейти к субменю </w:t>
      </w:r>
      <w:r w:rsidR="007369A3" w:rsidRPr="007369A3">
        <w:rPr>
          <w:rFonts w:ascii="Sylfaen" w:hAnsi="Sylfaen"/>
          <w:lang w:val="ru-RU"/>
        </w:rPr>
        <w:t>Show Current Floating Users/Ցույց տալ ընթացիկ տատանվող օգտվողներին</w:t>
      </w:r>
      <w:r w:rsidR="007369A3">
        <w:rPr>
          <w:rFonts w:ascii="Sylfaen" w:hAnsi="Sylfaen"/>
          <w:lang w:val="ru-RU"/>
        </w:rPr>
        <w:t xml:space="preserve"> (рис 9)</w:t>
      </w:r>
    </w:p>
    <w:p w:rsidR="007659E0" w:rsidRDefault="00172282">
      <w:pPr>
        <w:rPr>
          <w:rFonts w:ascii="Sylfaen" w:hAnsi="Sylfaen"/>
          <w:lang w:val="ru-RU"/>
        </w:rPr>
      </w:pPr>
      <w:r>
        <w:rPr>
          <w:rFonts w:ascii="Sylfaen" w:hAnsi="Sylfaen"/>
          <w:noProof/>
        </w:rPr>
        <w:drawing>
          <wp:inline distT="0" distB="0" distL="0" distR="0">
            <wp:extent cx="4545874" cy="1509970"/>
            <wp:effectExtent l="0" t="0" r="762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874" cy="150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69A3" w:rsidRPr="007369A3">
        <w:rPr>
          <w:rFonts w:ascii="Sylfaen" w:hAnsi="Sylfaen"/>
          <w:lang w:val="ru-RU"/>
        </w:rPr>
        <w:t xml:space="preserve"> </w:t>
      </w:r>
      <w:r w:rsidR="007369A3">
        <w:rPr>
          <w:rFonts w:ascii="Sylfaen" w:hAnsi="Sylfaen"/>
          <w:lang w:val="ru-RU"/>
        </w:rPr>
        <w:t>рис 9</w:t>
      </w:r>
      <w:r w:rsidR="007369A3">
        <w:rPr>
          <w:rFonts w:ascii="Sylfaen" w:hAnsi="Sylfaen"/>
          <w:lang w:val="ru-RU"/>
        </w:rPr>
        <w:t>.</w:t>
      </w:r>
    </w:p>
    <w:p w:rsidR="00F33708" w:rsidRDefault="00F33708">
      <w:pPr>
        <w:rPr>
          <w:rFonts w:ascii="Sylfaen" w:hAnsi="Sylfaen"/>
          <w:lang w:val="ru-RU"/>
        </w:rPr>
      </w:pPr>
      <w:r>
        <w:rPr>
          <w:rFonts w:ascii="Sylfaen" w:hAnsi="Sylfaen"/>
          <w:lang w:val="ru-RU"/>
        </w:rPr>
        <w:t>Пользователи отобразятся, как представлено на рис 10.</w:t>
      </w:r>
    </w:p>
    <w:p w:rsidR="007659E0" w:rsidRPr="0085216F" w:rsidRDefault="00F33708">
      <w:pPr>
        <w:rPr>
          <w:rFonts w:ascii="Sylfaen" w:hAnsi="Sylfaen"/>
          <w:lang w:val="ru-RU"/>
        </w:rPr>
      </w:pPr>
      <w:r>
        <w:rPr>
          <w:noProof/>
        </w:rPr>
        <w:drawing>
          <wp:inline distT="0" distB="0" distL="0" distR="0" wp14:anchorId="1B22D712" wp14:editId="2AE4B0D9">
            <wp:extent cx="2503714" cy="1702953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03562" cy="1702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3708">
        <w:rPr>
          <w:rFonts w:ascii="Sylfaen" w:hAnsi="Sylfaen"/>
          <w:lang w:val="ru-RU"/>
        </w:rPr>
        <w:t xml:space="preserve"> </w:t>
      </w:r>
      <w:r>
        <w:rPr>
          <w:rFonts w:ascii="Sylfaen" w:hAnsi="Sylfaen"/>
          <w:lang w:val="ru-RU"/>
        </w:rPr>
        <w:t>рис 10.</w:t>
      </w:r>
      <w:bookmarkStart w:id="0" w:name="_GoBack"/>
      <w:bookmarkEnd w:id="0"/>
    </w:p>
    <w:sectPr w:rsidR="007659E0" w:rsidRPr="0085216F" w:rsidSect="007659E0">
      <w:pgSz w:w="12240" w:h="15840"/>
      <w:pgMar w:top="810" w:right="850" w:bottom="72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91C1E"/>
    <w:multiLevelType w:val="hybridMultilevel"/>
    <w:tmpl w:val="EFD42E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0C4"/>
    <w:rsid w:val="000E31CF"/>
    <w:rsid w:val="000E6F9C"/>
    <w:rsid w:val="000F6487"/>
    <w:rsid w:val="00167504"/>
    <w:rsid w:val="00172282"/>
    <w:rsid w:val="001A1014"/>
    <w:rsid w:val="002642EA"/>
    <w:rsid w:val="004900C4"/>
    <w:rsid w:val="004D0CE4"/>
    <w:rsid w:val="004E16D7"/>
    <w:rsid w:val="005746E2"/>
    <w:rsid w:val="005B4841"/>
    <w:rsid w:val="00637DA6"/>
    <w:rsid w:val="007369A3"/>
    <w:rsid w:val="007659E0"/>
    <w:rsid w:val="0085216F"/>
    <w:rsid w:val="008D7532"/>
    <w:rsid w:val="00A14B51"/>
    <w:rsid w:val="00A347CC"/>
    <w:rsid w:val="00A80DEE"/>
    <w:rsid w:val="00B44D4D"/>
    <w:rsid w:val="00B83ADD"/>
    <w:rsid w:val="00C65EF7"/>
    <w:rsid w:val="00CE441B"/>
    <w:rsid w:val="00CF556B"/>
    <w:rsid w:val="00D33EB9"/>
    <w:rsid w:val="00EE2F1A"/>
    <w:rsid w:val="00F33708"/>
    <w:rsid w:val="00F3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0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CE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A10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0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CE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A1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Misha</cp:lastModifiedBy>
  <cp:revision>23</cp:revision>
  <dcterms:created xsi:type="dcterms:W3CDTF">2014-08-01T09:05:00Z</dcterms:created>
  <dcterms:modified xsi:type="dcterms:W3CDTF">2014-08-01T13:07:00Z</dcterms:modified>
</cp:coreProperties>
</file>